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12073D" w:rsidP="00F72B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12073D" w:rsidR="00F72B10">
        <w:rPr>
          <w:rFonts w:ascii="Times New Roman" w:eastAsia="Times New Roman" w:hAnsi="Times New Roman" w:cs="Times New Roman"/>
          <w:sz w:val="26"/>
          <w:szCs w:val="26"/>
          <w:lang w:eastAsia="ru-RU"/>
        </w:rPr>
        <w:t>594-0401/2025</w:t>
      </w:r>
    </w:p>
    <w:p w:rsidR="00B61706" w:rsidRPr="0012073D" w:rsidP="00F72B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12073D" w:rsidR="00F72B1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86MS0004-01-2025-000834-12</w:t>
      </w:r>
    </w:p>
    <w:p w:rsidR="000B2B13" w:rsidRPr="0012073D" w:rsidP="00F72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12073D" w:rsidP="00F72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B61706" w:rsidRPr="0012073D" w:rsidP="00F72B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12073D" w:rsidP="00F72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12073D" w:rsidP="00F72B1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мая 2025 года                                                                        пгт. Междуреченский   </w:t>
      </w:r>
    </w:p>
    <w:p w:rsidR="00B61706" w:rsidRPr="0012073D" w:rsidP="00F7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12073D" w:rsidP="00F72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1 Кондинского судебного района Ханты-Мансийского автономного округа – Югры Чех Е.В.,</w:t>
      </w:r>
    </w:p>
    <w:p w:rsidR="00B61706" w:rsidRPr="0012073D" w:rsidP="00F72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12073D" w:rsidP="00F72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судебном заседании гражданское дело по иску общества с ограниченной ответственностью профессиональная коллекторск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организация «Региональная служба взыскания» (ООО ПКО «РСВ»)</w:t>
      </w:r>
      <w:r w:rsidRPr="0012073D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Рахмановой (Саляхова) Рамиле Наильевне</w:t>
      </w:r>
      <w:r w:rsidRPr="0012073D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кредитному договору, </w:t>
      </w:r>
    </w:p>
    <w:p w:rsidR="00B61706" w:rsidRPr="0012073D" w:rsidP="00F72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</w:t>
      </w:r>
      <w:r w:rsidRPr="0012073D" w:rsidR="00837C3B">
        <w:rPr>
          <w:rFonts w:ascii="Times New Roman" w:eastAsia="Times New Roman" w:hAnsi="Times New Roman" w:cs="Times New Roman"/>
          <w:sz w:val="26"/>
          <w:szCs w:val="26"/>
          <w:lang w:eastAsia="ru-RU"/>
        </w:rPr>
        <w:t>, 233-235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РФ, </w:t>
      </w:r>
    </w:p>
    <w:p w:rsidR="00B61706" w:rsidRPr="0012073D" w:rsidP="00F7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12073D" w:rsidP="00F72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12073D" w:rsidP="00F72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AF7" w:rsidRPr="0012073D" w:rsidP="00373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ООО ПКО «РСВ» (ИНН: 7707782563) к </w:t>
      </w:r>
      <w:r w:rsidRPr="0012073D" w:rsidR="001E08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Рахмановой (Саляхова) Рамиле Наильевне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</w:t>
      </w:r>
      <w:r w:rsidRPr="0012073D" w:rsidR="0011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кредитному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</w:t>
      </w:r>
      <w:r w:rsidRPr="0012073D" w:rsidR="00727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удовлетворить. </w:t>
      </w:r>
    </w:p>
    <w:p w:rsidR="00373AF7" w:rsidRPr="0012073D" w:rsidP="00373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12073D" w:rsidR="009B6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Рахмановой (Саляхова) Рамиле Наильевне (паспорт: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2073D" w:rsidR="009B6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пользу ООО ПКО «РСВ» (ИНН: 7707782563) задолженность по </w:t>
      </w:r>
      <w:r w:rsidRPr="0012073D" w:rsidR="00727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кредитному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договору </w:t>
      </w:r>
      <w:r w:rsidRPr="0012073D" w:rsidR="00727E69">
        <w:rPr>
          <w:rFonts w:ascii="Times New Roman" w:eastAsia="Times New Roman" w:hAnsi="Times New Roman" w:cs="Times New Roman"/>
          <w:sz w:val="26"/>
          <w:szCs w:val="26"/>
          <w:lang w:eastAsia="ru-RU"/>
        </w:rPr>
        <w:t>№ МТСК66035885/810/11 от 25.10.2011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образовавшуюся за период с </w:t>
      </w:r>
      <w:r w:rsidRPr="0012073D" w:rsidR="00727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25.10.2011 по 09.02.2024,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12073D" w:rsidR="00E860EF">
        <w:rPr>
          <w:rFonts w:ascii="Times New Roman" w:eastAsia="Times New Roman" w:hAnsi="Times New Roman" w:cs="Times New Roman"/>
          <w:sz w:val="26"/>
          <w:szCs w:val="26"/>
          <w:lang w:eastAsia="ru-RU"/>
        </w:rPr>
        <w:t>17 840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Pr="0012073D" w:rsidR="00E860EF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а также расходы по уплате государственной пошлины в ра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змере </w:t>
      </w:r>
      <w:r w:rsidRPr="0012073D" w:rsidR="00837C3B">
        <w:rPr>
          <w:rFonts w:ascii="Times New Roman" w:eastAsia="Times New Roman" w:hAnsi="Times New Roman" w:cs="Times New Roman"/>
          <w:sz w:val="26"/>
          <w:szCs w:val="26"/>
          <w:lang w:eastAsia="ru-RU"/>
        </w:rPr>
        <w:t>4 000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837C3B" w:rsidRPr="0012073D" w:rsidP="0083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7C3B" w:rsidRPr="0012073D" w:rsidP="0083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решения суда в течение семи дней со дня вручения ему копии этого решения.</w:t>
      </w:r>
    </w:p>
    <w:p w:rsidR="00837C3B" w:rsidRPr="0012073D" w:rsidP="0083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Ответчиком заочное решение суда может быть обжаловано в апелляционном порядке в Кондинский районный суд Ханты-Мансийского автономного округа - Югры через мирового судью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 Кондинского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в апелляционном порядке в Кондинский районный суд Ханты-Мансийского автономного округа - Югры через мирового судью, вынесшего решение, в течение одного месяца по истечении срока подачи ответчиком заявления об отме</w:t>
      </w:r>
      <w:r w:rsidRPr="001207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9193E" w:rsidRPr="0012073D" w:rsidP="00F72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:rsidR="00B61706" w:rsidRPr="0012073D" w:rsidP="00F72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207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        </w:t>
      </w:r>
      <w:r w:rsidRPr="001207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</w:t>
      </w:r>
      <w:r w:rsidRPr="001207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1207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                                                       Е.В.</w:t>
      </w:r>
      <w:r w:rsidRPr="001207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Чех   </w:t>
      </w:r>
    </w:p>
    <w:sectPr w:rsidSect="00CA6110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B6638"/>
    <w:rsid w:val="000D6F9F"/>
    <w:rsid w:val="000F4E97"/>
    <w:rsid w:val="00107C43"/>
    <w:rsid w:val="00115367"/>
    <w:rsid w:val="0012073D"/>
    <w:rsid w:val="00190447"/>
    <w:rsid w:val="0019193E"/>
    <w:rsid w:val="001E087F"/>
    <w:rsid w:val="001F4141"/>
    <w:rsid w:val="002B6F5B"/>
    <w:rsid w:val="00373AF7"/>
    <w:rsid w:val="00412BEC"/>
    <w:rsid w:val="006D0DBC"/>
    <w:rsid w:val="00711490"/>
    <w:rsid w:val="00727E69"/>
    <w:rsid w:val="00837C3B"/>
    <w:rsid w:val="009B6E61"/>
    <w:rsid w:val="009E1E09"/>
    <w:rsid w:val="00A87E1D"/>
    <w:rsid w:val="00AB7ED6"/>
    <w:rsid w:val="00AF595E"/>
    <w:rsid w:val="00B23548"/>
    <w:rsid w:val="00B61706"/>
    <w:rsid w:val="00B97711"/>
    <w:rsid w:val="00BC29F6"/>
    <w:rsid w:val="00C53DD3"/>
    <w:rsid w:val="00C74907"/>
    <w:rsid w:val="00C957C6"/>
    <w:rsid w:val="00CA6110"/>
    <w:rsid w:val="00DB7CC9"/>
    <w:rsid w:val="00DE2960"/>
    <w:rsid w:val="00E860EF"/>
    <w:rsid w:val="00F72B10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